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2F" w:rsidRPr="00313028" w:rsidRDefault="00AE232F" w:rsidP="00AE232F">
      <w:pPr>
        <w:spacing w:line="300" w:lineRule="auto"/>
        <w:jc w:val="center"/>
        <w:rPr>
          <w:rFonts w:ascii="宋体" w:hAnsi="宋体" w:hint="eastAsia"/>
          <w:b/>
          <w:bCs/>
          <w:color w:val="000000"/>
          <w:sz w:val="28"/>
          <w:szCs w:val="28"/>
        </w:rPr>
      </w:pPr>
      <w:bookmarkStart w:id="0" w:name="_GoBack"/>
      <w:r w:rsidRPr="00313028">
        <w:rPr>
          <w:rFonts w:ascii="宋体" w:hAnsi="宋体" w:hint="eastAsia"/>
          <w:b/>
          <w:bCs/>
          <w:color w:val="000000"/>
          <w:sz w:val="28"/>
          <w:szCs w:val="28"/>
        </w:rPr>
        <w:t>如何做好职业生涯规划</w:t>
      </w:r>
    </w:p>
    <w:bookmarkEnd w:id="0"/>
    <w:p w:rsidR="00AE232F" w:rsidRPr="00313028" w:rsidRDefault="00AE232F" w:rsidP="00AE232F">
      <w:pPr>
        <w:spacing w:line="300" w:lineRule="auto"/>
        <w:rPr>
          <w:rFonts w:ascii="宋体" w:hAnsi="宋体" w:hint="eastAsia"/>
          <w:color w:val="000000"/>
          <w:sz w:val="24"/>
          <w:highlight w:val="yellow"/>
        </w:rPr>
      </w:pPr>
    </w:p>
    <w:p w:rsidR="00AE232F" w:rsidRPr="00313028" w:rsidRDefault="00AE232F" w:rsidP="00AE232F">
      <w:pPr>
        <w:numPr>
          <w:ilvl w:val="0"/>
          <w:numId w:val="1"/>
        </w:numPr>
        <w:spacing w:line="300" w:lineRule="auto"/>
        <w:rPr>
          <w:rFonts w:ascii="宋体" w:hAnsi="宋体" w:hint="eastAsia"/>
          <w:b/>
          <w:bCs/>
          <w:color w:val="000000"/>
          <w:sz w:val="24"/>
        </w:rPr>
      </w:pPr>
      <w:r w:rsidRPr="00313028">
        <w:rPr>
          <w:rFonts w:ascii="宋体" w:hAnsi="宋体" w:hint="eastAsia"/>
          <w:b/>
          <w:bCs/>
          <w:color w:val="000000"/>
          <w:sz w:val="24"/>
        </w:rPr>
        <w:t>自身条件分析</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从专业角度来看，职业生涯规划是指个人与组织相结合，在对一个人职业生涯的主客观条件进行测定、分析、</w:t>
      </w:r>
      <w:hyperlink r:id="rId8" w:tooltip="总结" w:history="1">
        <w:r w:rsidRPr="00313028">
          <w:rPr>
            <w:rFonts w:ascii="宋体" w:hAnsi="宋体" w:hint="eastAsia"/>
            <w:color w:val="000000"/>
            <w:sz w:val="24"/>
          </w:rPr>
          <w:t>总结</w:t>
        </w:r>
      </w:hyperlink>
      <w:r w:rsidRPr="00313028">
        <w:rPr>
          <w:rFonts w:ascii="宋体" w:hAnsi="宋体" w:hint="eastAsia"/>
          <w:color w:val="000000"/>
          <w:sz w:val="24"/>
        </w:rPr>
        <w:t>的基础上，对自己的兴趣、爱好、能力、特点进行综合分析与权衡，结合时代特点，根据自己的职业倾向，确定其最佳的职业奋斗目标，并为实现这一目标做出行之有效的安排。</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对于新时代的大学生来说，职业生涯规划的目的绝不仅是帮助个人找到一份合适的工作，更重要的是帮助个人真正了解自己，筹划未来，拟定一生的发展方向，根据主客观条件设计出合理且可行的职业生涯发展方向。</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古希腊先哲苏格拉底曾说过：“认识你自己”。只有全面而科学的认识自己，分析自身优势和不足，才能在飞速发展的信息化时代，捕捉到对自身有帮助的资源并合理利用，真正实现事半功倍。大学生都希望找到既适合自己，自己又喜欢的工作。但是想同时满足这两个条件并非易事。根据目前大学生就业现状来看，大家在择业就业过程中会经历反复的权衡和取舍，部分大学生在这个过程中错过了一次又一次的机会。究其根源，主要原因在于对自身条件剖析不够，定位不准。</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当代大学生处在高等学府的文化教育环境中，接触最为先进的知识，吸收最为前沿的信息，知识面宽，专业素养培育较为深入。南京审计大学学科建设水平的日益提升为广大学子的专业化教育提供了发展平台，打下了坚实基础。在职业竞争力方面，过硬的专业技能是事业起步的敲门砖。大学生可以通过人才培养方案了解专业教育培养的架构，对自身专业技能做出全面认知。同时，通过学分绩点、综合排名等可见指标，直观地了解自身在专业领域的竞争力和学习成效。</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大学生活应当是多彩而充实的。南京审计大学为学生提供种类丰富的通识教育、社团活动、公益志愿、科研创新等社会实践机会。在这些社会实践活动中，学生的沟通表达、团队协作、创新领导等能力都将有显著提升。因此，在做职业生涯规划时，也应该充分</w:t>
      </w:r>
      <w:proofErr w:type="gramStart"/>
      <w:r w:rsidRPr="00313028">
        <w:rPr>
          <w:rFonts w:ascii="宋体" w:hAnsi="宋体" w:hint="eastAsia"/>
          <w:color w:val="000000"/>
          <w:sz w:val="24"/>
        </w:rPr>
        <w:t>考量</w:t>
      </w:r>
      <w:proofErr w:type="gramEnd"/>
      <w:r w:rsidRPr="00313028">
        <w:rPr>
          <w:rFonts w:ascii="宋体" w:hAnsi="宋体" w:hint="eastAsia"/>
          <w:color w:val="000000"/>
          <w:sz w:val="24"/>
        </w:rPr>
        <w:t xml:space="preserve">自身在这些方面的软实力。 </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每一个职业都有准入门槛，每一位学生都有自身优势。因此，最重要的是充分认识自己，获取足量信息，做好自身条件与就业岗位的完美对接。在对自身条件分析时，可以利用SWOT模型来整理通过四年大学生活培育的优势和尚存的不足，发掘就业潜力和机遇，并对自身的不足和压力寻找解决办法和提升途径。</w:t>
      </w:r>
    </w:p>
    <w:p w:rsidR="00AE232F" w:rsidRPr="00313028" w:rsidRDefault="00AE232F" w:rsidP="00AE232F">
      <w:pPr>
        <w:numPr>
          <w:ilvl w:val="0"/>
          <w:numId w:val="1"/>
        </w:numPr>
        <w:tabs>
          <w:tab w:val="left" w:pos="420"/>
        </w:tabs>
        <w:spacing w:line="300" w:lineRule="auto"/>
        <w:rPr>
          <w:rFonts w:ascii="宋体" w:hAnsi="宋体" w:hint="eastAsia"/>
          <w:b/>
          <w:bCs/>
          <w:color w:val="000000"/>
          <w:sz w:val="24"/>
        </w:rPr>
      </w:pPr>
      <w:r w:rsidRPr="00313028">
        <w:rPr>
          <w:rFonts w:ascii="宋体" w:hAnsi="宋体" w:hint="eastAsia"/>
          <w:b/>
          <w:bCs/>
          <w:color w:val="000000"/>
          <w:sz w:val="24"/>
        </w:rPr>
        <w:t>四年大学的目标</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大学时光珍贵而短暂，我们建议每一位踏进大学校门的学子在憧憬未来美好生活的同时，也能理性踏实地制定短期计划和长期目标，并以此来鼓励自己不断进取，</w:t>
      </w:r>
      <w:proofErr w:type="gramStart"/>
      <w:r w:rsidRPr="00313028">
        <w:rPr>
          <w:rFonts w:ascii="宋体" w:hAnsi="宋体" w:hint="eastAsia"/>
          <w:color w:val="000000"/>
          <w:sz w:val="24"/>
        </w:rPr>
        <w:t>一</w:t>
      </w:r>
      <w:proofErr w:type="gramEnd"/>
      <w:r w:rsidRPr="00313028">
        <w:rPr>
          <w:rFonts w:ascii="宋体" w:hAnsi="宋体" w:hint="eastAsia"/>
          <w:color w:val="000000"/>
          <w:sz w:val="24"/>
        </w:rPr>
        <w:t>步步实现自己的远大理想。四年大学的目标可以分为专业学习目标、社会实践目标、身心健康目标、通识教育目标等多个维度。</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lastRenderedPageBreak/>
        <w:t>学生的第一要义是学会学习，在日复一日的求知过程中形成自身的学习能力，学会获取知识，分析知识，运用知识。高等教育的特点之一是专业化，强调知识的深入。学生通过四年的专业化培养，成为相关领域的专业型人才是我们的目标。因此，在专业领域有所斩获是四年大学生活需要实现的首要目标。</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大学的四年生活也可</w:t>
      </w:r>
      <w:proofErr w:type="gramStart"/>
      <w:r w:rsidRPr="00313028">
        <w:rPr>
          <w:rFonts w:ascii="宋体" w:hAnsi="宋体" w:hint="eastAsia"/>
          <w:color w:val="000000"/>
          <w:sz w:val="24"/>
        </w:rPr>
        <w:t>看做</w:t>
      </w:r>
      <w:proofErr w:type="gramEnd"/>
      <w:r w:rsidRPr="00313028">
        <w:rPr>
          <w:rFonts w:ascii="宋体" w:hAnsi="宋体" w:hint="eastAsia"/>
          <w:color w:val="000000"/>
          <w:sz w:val="24"/>
        </w:rPr>
        <w:t>是校园和</w:t>
      </w:r>
      <w:proofErr w:type="gramStart"/>
      <w:r w:rsidRPr="00313028">
        <w:rPr>
          <w:rFonts w:ascii="宋体" w:hAnsi="宋体" w:hint="eastAsia"/>
          <w:color w:val="000000"/>
          <w:sz w:val="24"/>
        </w:rPr>
        <w:t>职场</w:t>
      </w:r>
      <w:proofErr w:type="gramEnd"/>
      <w:r w:rsidRPr="00313028">
        <w:rPr>
          <w:rFonts w:ascii="宋体" w:hAnsi="宋体" w:hint="eastAsia"/>
          <w:color w:val="000000"/>
          <w:sz w:val="24"/>
        </w:rPr>
        <w:t>的过渡，在此期间需要培养自己的社会实践能力才能更好地完成从理论到运用的飞跃。积极参与各项社会实践是小试牛刀，是提升自我的绝佳机会。大学四年，在社交能力、语言表达能力、团队协作能力、组织领导能力方面都应有相应提升才能更好地适应职业发展的需要。</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身体是革命的本钱，阳光是发展的动力。坚持锻炼，培育健康的体格是长久发展的基础。同时，关注心理健康发展，将自己放在阳光下温暖成长也是可持续发展不可或缺的条件。身心同步健康发展，生活充满正能量将会有助于自身以更为积极的态度面对学习工作中的挑战，不断进步。</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当今社会需要的是复合型人才，在专业能力过硬的基础上，提升自身的通识教育素养将是成功的必经之路。南京审计大学成立四大书院，为每一位学生提供种类多、质量佳的通识教育机会，目的就是充分陶冶学生情操，培养高雅兴趣，逐步提升学生综合素质，更好地适应社会需要，为成就更加优质的人生奠定基础。</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四年大学时光转瞬即逝，若是能充分认识自己，制定发展的近远期计划并且脚踏实地地努力执行，待走出校园之时将会收获丰硕成果。</w:t>
      </w:r>
    </w:p>
    <w:p w:rsidR="00AE232F" w:rsidRPr="00313028" w:rsidRDefault="00AE232F" w:rsidP="00AE232F">
      <w:pPr>
        <w:numPr>
          <w:ilvl w:val="0"/>
          <w:numId w:val="1"/>
        </w:numPr>
        <w:tabs>
          <w:tab w:val="left" w:pos="420"/>
        </w:tabs>
        <w:spacing w:line="300" w:lineRule="auto"/>
        <w:rPr>
          <w:rFonts w:ascii="宋体" w:hAnsi="宋体" w:hint="eastAsia"/>
          <w:b/>
          <w:bCs/>
          <w:color w:val="000000"/>
          <w:sz w:val="24"/>
        </w:rPr>
      </w:pPr>
      <w:r w:rsidRPr="00313028">
        <w:rPr>
          <w:rFonts w:ascii="宋体" w:hAnsi="宋体" w:hint="eastAsia"/>
          <w:b/>
          <w:bCs/>
          <w:color w:val="000000"/>
          <w:sz w:val="24"/>
        </w:rPr>
        <w:t>职业意向及准备</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每一个学生都是独一无二的存在，职业意向也是各不相同。大千世界里的职业千千万万，丰富多彩。然而如何大浪淘沙寻得自己喜欢又适合的就业岗位除了追随自身喜好还是需要一定技巧的。</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首先，学会获取信息，充实资源。学校的就业中心、就业在线官方微信、创业就业官方网站、各大企业单位的官方网站、应届生论坛等都是获取就业信息的有效途径。主动去了解就业岗位及招聘标准是实现就业的第一步。在多样化的信息面前，要学会筛选，学会整理。分析归纳同类就业岗位的招聘标准，整理出就业选拔的共性。</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同时，将自身条件与招聘标准比对，总结优势和不足。前文强调了认识自己的重要性，在求职的过程中，整理自身经历，书写并不断完善自己的简历。条理清晰的简历将会直观地体现自身的经历和优势，将此与用人单位岗位标准比对，对下一步制定提升计划奠定基础。</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专业的相关培训指导也是必要的。大学生一定程度上缺乏实战经验，不能够完全把握用人单位的需求是求职路上的拦路虎。因此，进行高质量的职业规划引导将会有利于学生实践能力显著提升，如简历修改、模拟面试、礼仪指导等。</w:t>
      </w:r>
    </w:p>
    <w:p w:rsidR="00AE232F" w:rsidRPr="00313028" w:rsidRDefault="00AE232F" w:rsidP="00AE232F">
      <w:pPr>
        <w:spacing w:line="300" w:lineRule="auto"/>
        <w:ind w:firstLineChars="200" w:firstLine="480"/>
        <w:rPr>
          <w:rFonts w:ascii="宋体" w:hAnsi="宋体" w:hint="eastAsia"/>
          <w:color w:val="000000"/>
          <w:sz w:val="24"/>
        </w:rPr>
      </w:pPr>
      <w:r w:rsidRPr="00313028">
        <w:rPr>
          <w:rFonts w:ascii="宋体" w:hAnsi="宋体" w:hint="eastAsia"/>
          <w:color w:val="000000"/>
          <w:sz w:val="24"/>
        </w:rPr>
        <w:t>最后，实践是最好的老师。如果无法把握自身兴趣所在，也不清楚什么是最</w:t>
      </w:r>
      <w:r w:rsidRPr="00313028">
        <w:rPr>
          <w:rFonts w:ascii="宋体" w:hAnsi="宋体" w:hint="eastAsia"/>
          <w:color w:val="000000"/>
          <w:sz w:val="24"/>
        </w:rPr>
        <w:lastRenderedPageBreak/>
        <w:t>适合自己的，那就放手去尝试。对自己感兴趣的行业和岗位，利用假期去实习、去实践，通过实战不断调整自身定位，有助于更加明朗地认识各个行业和不同岗位的需求。积累一定的实践经验会使人更加务实地去规划自己的职业发展，也有利于就业成功。</w:t>
      </w:r>
    </w:p>
    <w:p w:rsidR="00AE232F" w:rsidRDefault="00AE232F" w:rsidP="00AE232F">
      <w:pPr>
        <w:spacing w:line="300" w:lineRule="auto"/>
        <w:ind w:firstLineChars="200" w:firstLine="480"/>
        <w:rPr>
          <w:rFonts w:ascii="宋体" w:hAnsi="宋体"/>
          <w:color w:val="000000"/>
          <w:sz w:val="24"/>
        </w:rPr>
      </w:pPr>
      <w:r w:rsidRPr="00313028">
        <w:rPr>
          <w:rFonts w:ascii="宋体" w:hAnsi="宋体" w:hint="eastAsia"/>
          <w:color w:val="000000"/>
          <w:sz w:val="24"/>
        </w:rPr>
        <w:t>职业规划是一个需要不断调整、不断进取的动态过程。它既需要理性的分析、坚韧的执行，也需要饱满的热情和乐观向上的态度。积极主动地对自己的职业生涯做出规划，不断努力，把握主动，相信你一定能取得成功。</w:t>
      </w:r>
    </w:p>
    <w:p w:rsidR="00AE232F" w:rsidRPr="00313028" w:rsidRDefault="00AE232F" w:rsidP="00AE232F">
      <w:pPr>
        <w:spacing w:line="300" w:lineRule="auto"/>
        <w:ind w:firstLineChars="200" w:firstLine="480"/>
        <w:rPr>
          <w:rFonts w:ascii="宋体" w:hAnsi="宋体" w:hint="eastAsia"/>
          <w:color w:val="000000"/>
          <w:sz w:val="24"/>
        </w:rPr>
      </w:pPr>
    </w:p>
    <w:p w:rsidR="00AE232F" w:rsidRPr="00313028" w:rsidRDefault="00AE232F" w:rsidP="00AE232F">
      <w:pPr>
        <w:spacing w:line="300" w:lineRule="auto"/>
        <w:ind w:firstLineChars="200" w:firstLine="480"/>
        <w:rPr>
          <w:rFonts w:ascii="宋体" w:hAnsi="宋体" w:hint="eastAsia"/>
          <w:b/>
          <w:bCs/>
          <w:color w:val="000000"/>
          <w:sz w:val="24"/>
        </w:rPr>
      </w:pPr>
      <w:r w:rsidRPr="00313028">
        <w:rPr>
          <w:rFonts w:ascii="宋体" w:hAnsi="宋体" w:hint="eastAsia"/>
          <w:color w:val="000000"/>
          <w:sz w:val="24"/>
        </w:rPr>
        <w:t xml:space="preserve">                               </w:t>
      </w:r>
      <w:r w:rsidRPr="00313028">
        <w:rPr>
          <w:rFonts w:ascii="宋体" w:hAnsi="宋体" w:hint="eastAsia"/>
          <w:b/>
          <w:bCs/>
          <w:color w:val="000000"/>
          <w:sz w:val="24"/>
        </w:rPr>
        <w:t>（杨玲玲  撰）</w:t>
      </w:r>
    </w:p>
    <w:p w:rsidR="00F02DD9" w:rsidRDefault="00F02DD9"/>
    <w:sectPr w:rsidR="00F02D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94" w:rsidRDefault="00770F94" w:rsidP="00AE232F">
      <w:r>
        <w:separator/>
      </w:r>
    </w:p>
  </w:endnote>
  <w:endnote w:type="continuationSeparator" w:id="0">
    <w:p w:rsidR="00770F94" w:rsidRDefault="00770F94" w:rsidP="00AE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94" w:rsidRDefault="00770F94" w:rsidP="00AE232F">
      <w:r>
        <w:separator/>
      </w:r>
    </w:p>
  </w:footnote>
  <w:footnote w:type="continuationSeparator" w:id="0">
    <w:p w:rsidR="00770F94" w:rsidRDefault="00770F94" w:rsidP="00AE2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93833"/>
    <w:multiLevelType w:val="multilevel"/>
    <w:tmpl w:val="2EA9383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7E"/>
    <w:rsid w:val="0018527E"/>
    <w:rsid w:val="00770F94"/>
    <w:rsid w:val="00AE232F"/>
    <w:rsid w:val="00F0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32F"/>
    <w:rPr>
      <w:sz w:val="18"/>
      <w:szCs w:val="18"/>
    </w:rPr>
  </w:style>
  <w:style w:type="paragraph" w:styleId="a4">
    <w:name w:val="footer"/>
    <w:basedOn w:val="a"/>
    <w:link w:val="Char0"/>
    <w:uiPriority w:val="99"/>
    <w:unhideWhenUsed/>
    <w:rsid w:val="00AE232F"/>
    <w:pPr>
      <w:tabs>
        <w:tab w:val="center" w:pos="4153"/>
        <w:tab w:val="right" w:pos="8306"/>
      </w:tabs>
      <w:snapToGrid w:val="0"/>
      <w:jc w:val="left"/>
    </w:pPr>
    <w:rPr>
      <w:sz w:val="18"/>
      <w:szCs w:val="18"/>
    </w:rPr>
  </w:style>
  <w:style w:type="character" w:customStyle="1" w:styleId="Char0">
    <w:name w:val="页脚 Char"/>
    <w:basedOn w:val="a0"/>
    <w:link w:val="a4"/>
    <w:uiPriority w:val="99"/>
    <w:rsid w:val="00AE23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3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3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32F"/>
    <w:rPr>
      <w:sz w:val="18"/>
      <w:szCs w:val="18"/>
    </w:rPr>
  </w:style>
  <w:style w:type="paragraph" w:styleId="a4">
    <w:name w:val="footer"/>
    <w:basedOn w:val="a"/>
    <w:link w:val="Char0"/>
    <w:uiPriority w:val="99"/>
    <w:unhideWhenUsed/>
    <w:rsid w:val="00AE232F"/>
    <w:pPr>
      <w:tabs>
        <w:tab w:val="center" w:pos="4153"/>
        <w:tab w:val="right" w:pos="8306"/>
      </w:tabs>
      <w:snapToGrid w:val="0"/>
      <w:jc w:val="left"/>
    </w:pPr>
    <w:rPr>
      <w:sz w:val="18"/>
      <w:szCs w:val="18"/>
    </w:rPr>
  </w:style>
  <w:style w:type="character" w:customStyle="1" w:styleId="Char0">
    <w:name w:val="页脚 Char"/>
    <w:basedOn w:val="a0"/>
    <w:link w:val="a4"/>
    <w:uiPriority w:val="99"/>
    <w:rsid w:val="00AE23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tk.com/article/zongji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1240</Characters>
  <Application>Microsoft Office Word</Application>
  <DocSecurity>0</DocSecurity>
  <Lines>56</Lines>
  <Paragraphs>52</Paragraphs>
  <ScaleCrop>false</ScaleCrop>
  <Company>Microsoft</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2</cp:revision>
  <dcterms:created xsi:type="dcterms:W3CDTF">2018-07-30T14:46:00Z</dcterms:created>
  <dcterms:modified xsi:type="dcterms:W3CDTF">2018-07-30T14:46:00Z</dcterms:modified>
</cp:coreProperties>
</file>